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2A" w:rsidRDefault="0007612A" w:rsidP="0007612A">
      <w:pPr>
        <w:pStyle w:val="Heading1"/>
        <w:rPr>
          <w:rFonts w:ascii="Goudy" w:hAnsi="Goudy"/>
          <w:b/>
          <w:sz w:val="24"/>
        </w:rPr>
      </w:pPr>
    </w:p>
    <w:p w:rsidR="0007612A" w:rsidRPr="00145C35" w:rsidRDefault="0007612A" w:rsidP="0007612A">
      <w:pPr>
        <w:pStyle w:val="BodyText2"/>
        <w:jc w:val="center"/>
        <w:rPr>
          <w:rFonts w:ascii="Cambria" w:hAnsi="Cambria"/>
          <w:b/>
          <w:bCs/>
          <w:i/>
          <w:iCs/>
          <w:color w:val="000080"/>
          <w:sz w:val="26"/>
          <w:szCs w:val="26"/>
        </w:rPr>
      </w:pPr>
      <w:r w:rsidRPr="00145C35">
        <w:rPr>
          <w:rFonts w:ascii="Cambria" w:hAnsi="Cambria"/>
          <w:b/>
          <w:bCs/>
          <w:i/>
          <w:iCs/>
          <w:color w:val="000080"/>
          <w:sz w:val="26"/>
          <w:szCs w:val="26"/>
        </w:rPr>
        <w:t>Amethyst Medical Group - Winni Loesch, MD, FAAFP</w:t>
      </w:r>
    </w:p>
    <w:p w:rsidR="0007612A" w:rsidRPr="00145C35" w:rsidRDefault="0007612A" w:rsidP="0007612A">
      <w:pPr>
        <w:pStyle w:val="BodyText2"/>
        <w:jc w:val="center"/>
        <w:rPr>
          <w:rFonts w:ascii="Cambria" w:hAnsi="Cambria"/>
          <w:b/>
          <w:i/>
          <w:color w:val="000080"/>
          <w:sz w:val="26"/>
          <w:szCs w:val="26"/>
        </w:rPr>
      </w:pPr>
      <w:r>
        <w:rPr>
          <w:rFonts w:ascii="Cambria" w:hAnsi="Cambria"/>
          <w:b/>
          <w:i/>
          <w:color w:val="000080"/>
          <w:sz w:val="26"/>
          <w:szCs w:val="26"/>
        </w:rPr>
        <w:t>123 Margaret Lane, Ste C2   Grass Valley, CA 95945</w:t>
      </w:r>
    </w:p>
    <w:p w:rsidR="0007612A" w:rsidRDefault="0007612A" w:rsidP="0007612A">
      <w:pPr>
        <w:pStyle w:val="BodyText2"/>
        <w:jc w:val="center"/>
        <w:rPr>
          <w:rFonts w:ascii="Cambria" w:hAnsi="Cambria"/>
          <w:b/>
          <w:bCs/>
          <w:i/>
          <w:iCs/>
          <w:color w:val="000080"/>
          <w:sz w:val="26"/>
          <w:szCs w:val="26"/>
        </w:rPr>
      </w:pPr>
      <w:r w:rsidRPr="00145C35">
        <w:rPr>
          <w:rFonts w:ascii="Cambria" w:hAnsi="Cambria"/>
          <w:b/>
          <w:bCs/>
          <w:i/>
          <w:iCs/>
          <w:color w:val="000080"/>
          <w:sz w:val="26"/>
          <w:szCs w:val="26"/>
        </w:rPr>
        <w:t xml:space="preserve">Telephone (530)798-5003   Fax (530)271-2338   </w:t>
      </w:r>
      <w:hyperlink r:id="rId5" w:history="1">
        <w:r w:rsidRPr="00145C35">
          <w:rPr>
            <w:rStyle w:val="Hyperlink"/>
            <w:rFonts w:ascii="Cambria" w:hAnsi="Cambria"/>
            <w:b/>
            <w:bCs/>
            <w:i/>
            <w:iCs/>
            <w:color w:val="000080"/>
            <w:sz w:val="26"/>
            <w:szCs w:val="26"/>
          </w:rPr>
          <w:t>www.amethystmed.com</w:t>
        </w:r>
      </w:hyperlink>
    </w:p>
    <w:p w:rsidR="0007612A" w:rsidRPr="002B72B8" w:rsidRDefault="0007612A" w:rsidP="0007612A">
      <w:pPr>
        <w:pStyle w:val="BodyText2"/>
        <w:jc w:val="center"/>
        <w:rPr>
          <w:rFonts w:ascii="Cambria" w:hAnsi="Cambria"/>
          <w:b/>
          <w:bCs/>
          <w:i/>
          <w:iCs/>
          <w:color w:val="000080"/>
          <w:sz w:val="26"/>
          <w:szCs w:val="26"/>
        </w:rPr>
      </w:pPr>
      <w:r>
        <w:rPr>
          <w:rFonts w:ascii="Cambria" w:hAnsi="Cambria"/>
          <w:b/>
          <w:bCs/>
          <w:i/>
          <w:iCs/>
          <w:color w:val="000080"/>
          <w:sz w:val="26"/>
          <w:szCs w:val="26"/>
        </w:rPr>
        <w:t>“It’s not just about how sick you are…It’s about how well you can be!”</w:t>
      </w:r>
    </w:p>
    <w:p w:rsidR="0007612A" w:rsidRPr="007D133E" w:rsidRDefault="0007612A" w:rsidP="0007612A">
      <w:pPr>
        <w:rPr>
          <w:rFonts w:ascii="Cambria" w:hAnsi="Cambria"/>
          <w:b/>
          <w:bCs/>
          <w:i/>
          <w:iCs/>
          <w:color w:val="800080"/>
          <w:sz w:val="16"/>
          <w:szCs w:val="16"/>
        </w:rPr>
      </w:pPr>
      <w:r w:rsidRPr="001F4A3D">
        <w:rPr>
          <w:rFonts w:ascii="Cambria" w:hAnsi="Cambria"/>
          <w:b/>
          <w:bCs/>
          <w:i/>
          <w:iCs/>
          <w:color w:val="8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5155_"/>
          </v:shape>
        </w:pict>
      </w:r>
    </w:p>
    <w:p w:rsidR="0007612A" w:rsidRDefault="0007612A" w:rsidP="0007612A">
      <w:pPr>
        <w:pStyle w:val="Heading1"/>
        <w:rPr>
          <w:rFonts w:ascii="Goudy" w:hAnsi="Goudy"/>
          <w:b/>
          <w:sz w:val="24"/>
        </w:rPr>
      </w:pPr>
    </w:p>
    <w:p w:rsidR="0007612A" w:rsidRDefault="0007612A" w:rsidP="0007612A">
      <w:pPr>
        <w:pStyle w:val="Heading1"/>
        <w:rPr>
          <w:rFonts w:ascii="Goudy" w:hAnsi="Goudy"/>
          <w:b/>
          <w:sz w:val="24"/>
        </w:rPr>
      </w:pPr>
    </w:p>
    <w:p w:rsidR="0007612A" w:rsidRDefault="0007612A" w:rsidP="0007612A">
      <w:pPr>
        <w:pStyle w:val="Heading1"/>
        <w:rPr>
          <w:rFonts w:ascii="Goudy" w:hAnsi="Goudy"/>
          <w:b/>
          <w:sz w:val="24"/>
        </w:rPr>
      </w:pPr>
    </w:p>
    <w:p w:rsidR="0007612A" w:rsidRDefault="0007612A" w:rsidP="0007612A">
      <w:pPr>
        <w:pStyle w:val="Heading1"/>
        <w:rPr>
          <w:rFonts w:ascii="Goudy" w:hAnsi="Goudy"/>
          <w:b/>
          <w:sz w:val="24"/>
        </w:rPr>
      </w:pPr>
      <w:r>
        <w:rPr>
          <w:rFonts w:ascii="Goudy" w:hAnsi="Goudy"/>
          <w:b/>
          <w:sz w:val="24"/>
        </w:rPr>
        <w:t>AUTHORIZATION FOR THE DISCLOSURE OF</w:t>
      </w:r>
    </w:p>
    <w:p w:rsidR="0007612A" w:rsidRDefault="0007612A" w:rsidP="0007612A">
      <w:pPr>
        <w:pStyle w:val="Heading1"/>
      </w:pPr>
      <w:r>
        <w:t>MEDICAL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07612A" w:rsidTr="00B416C6">
        <w:tblPrEx>
          <w:tblCellMar>
            <w:top w:w="0" w:type="dxa"/>
            <w:bottom w:w="0" w:type="dxa"/>
          </w:tblCellMar>
        </w:tblPrEx>
        <w:trPr>
          <w:cantSplit/>
        </w:trPr>
        <w:tc>
          <w:tcPr>
            <w:tcW w:w="8856" w:type="dxa"/>
            <w:gridSpan w:val="2"/>
          </w:tcPr>
          <w:p w:rsidR="0007612A" w:rsidRDefault="0007612A" w:rsidP="00B416C6">
            <w:pPr>
              <w:rPr>
                <w:rFonts w:ascii="Goudy" w:hAnsi="Goudy"/>
              </w:rPr>
            </w:pPr>
            <w:r>
              <w:rPr>
                <w:rFonts w:ascii="Goudy" w:hAnsi="Goudy"/>
              </w:rPr>
              <w:t>Patient Name:</w:t>
            </w:r>
          </w:p>
          <w:p w:rsidR="0007612A" w:rsidRDefault="0007612A" w:rsidP="00B416C6">
            <w:pPr>
              <w:rPr>
                <w:rFonts w:ascii="Goudy" w:hAnsi="Goudy"/>
              </w:rPr>
            </w:pPr>
          </w:p>
        </w:tc>
      </w:tr>
      <w:tr w:rsidR="0007612A" w:rsidTr="00B416C6">
        <w:tblPrEx>
          <w:tblCellMar>
            <w:top w:w="0" w:type="dxa"/>
            <w:bottom w:w="0" w:type="dxa"/>
          </w:tblCellMar>
        </w:tblPrEx>
        <w:tc>
          <w:tcPr>
            <w:tcW w:w="4428" w:type="dxa"/>
          </w:tcPr>
          <w:p w:rsidR="0007612A" w:rsidRDefault="0007612A" w:rsidP="00B416C6">
            <w:pPr>
              <w:rPr>
                <w:rFonts w:ascii="Goudy" w:hAnsi="Goudy"/>
              </w:rPr>
            </w:pPr>
            <w:r>
              <w:rPr>
                <w:rFonts w:ascii="Goudy" w:hAnsi="Goudy"/>
              </w:rPr>
              <w:t>Date:</w:t>
            </w:r>
          </w:p>
        </w:tc>
        <w:tc>
          <w:tcPr>
            <w:tcW w:w="4428" w:type="dxa"/>
          </w:tcPr>
          <w:p w:rsidR="0007612A" w:rsidRDefault="0007612A" w:rsidP="00B416C6">
            <w:pPr>
              <w:rPr>
                <w:rFonts w:ascii="Goudy" w:hAnsi="Goudy"/>
              </w:rPr>
            </w:pPr>
            <w:proofErr w:type="spellStart"/>
            <w:r>
              <w:rPr>
                <w:rFonts w:ascii="Goudy" w:hAnsi="Goudy"/>
              </w:rPr>
              <w:t>Birthdate</w:t>
            </w:r>
            <w:proofErr w:type="spellEnd"/>
            <w:r>
              <w:rPr>
                <w:rFonts w:ascii="Goudy" w:hAnsi="Goudy"/>
              </w:rPr>
              <w:t>:</w:t>
            </w:r>
          </w:p>
          <w:p w:rsidR="0007612A" w:rsidRDefault="0007612A" w:rsidP="00B416C6">
            <w:pPr>
              <w:rPr>
                <w:rFonts w:ascii="Goudy" w:hAnsi="Goudy"/>
              </w:rPr>
            </w:pPr>
          </w:p>
        </w:tc>
      </w:tr>
    </w:tbl>
    <w:p w:rsidR="0007612A" w:rsidRDefault="0007612A" w:rsidP="0007612A">
      <w:pPr>
        <w:rPr>
          <w:rFonts w:ascii="Goudy" w:hAnsi="Goudy"/>
        </w:rPr>
      </w:pPr>
    </w:p>
    <w:p w:rsidR="0007612A" w:rsidRDefault="0007612A" w:rsidP="0007612A">
      <w:pPr>
        <w:rPr>
          <w:rFonts w:ascii="Goudy" w:hAnsi="Goudy"/>
        </w:rPr>
      </w:pPr>
      <w:r>
        <w:rPr>
          <w:rFonts w:ascii="Goudy" w:hAnsi="Goudy"/>
        </w:rPr>
        <w:t>This authorization for use or disclosure of medical information is being requested of you to comply with the terms of the Confidentiality of Medical Information Act of 1981, section 56, et seq., California Civil Code.  I hereby authorize:</w:t>
      </w:r>
    </w:p>
    <w:p w:rsidR="0007612A" w:rsidRDefault="0007612A" w:rsidP="0007612A">
      <w:pPr>
        <w:ind w:left="1440" w:firstLine="720"/>
        <w:rPr>
          <w:b/>
          <w:bCs/>
          <w:sz w:val="28"/>
        </w:rPr>
      </w:pPr>
    </w:p>
    <w:p w:rsidR="0007612A" w:rsidRDefault="0007612A" w:rsidP="0007612A">
      <w:pPr>
        <w:ind w:left="1440" w:firstLine="720"/>
        <w:rPr>
          <w:b/>
          <w:bCs/>
          <w:sz w:val="28"/>
        </w:rPr>
      </w:pPr>
      <w:r>
        <w:rPr>
          <w:b/>
          <w:bCs/>
          <w:sz w:val="28"/>
        </w:rPr>
        <w:t>Amethyst Medical Group</w:t>
      </w:r>
    </w:p>
    <w:p w:rsidR="0007612A" w:rsidRDefault="0007612A" w:rsidP="0007612A">
      <w:pPr>
        <w:ind w:left="1440" w:firstLine="720"/>
        <w:rPr>
          <w:rFonts w:ascii="Goudy" w:hAnsi="Goudy"/>
          <w:b/>
          <w:sz w:val="28"/>
          <w:szCs w:val="28"/>
        </w:rPr>
      </w:pPr>
      <w:smartTag w:uri="urn:schemas-microsoft-com:office:smarttags" w:element="place">
        <w:smartTag w:uri="urn:schemas-microsoft-com:office:smarttags" w:element="City">
          <w:r>
            <w:rPr>
              <w:rFonts w:ascii="Goudy" w:hAnsi="Goudy"/>
              <w:b/>
              <w:sz w:val="28"/>
              <w:szCs w:val="28"/>
            </w:rPr>
            <w:t>Winni Loesch</w:t>
          </w:r>
        </w:smartTag>
        <w:r>
          <w:rPr>
            <w:rFonts w:ascii="Goudy" w:hAnsi="Goudy"/>
            <w:b/>
            <w:sz w:val="28"/>
            <w:szCs w:val="28"/>
          </w:rPr>
          <w:t xml:space="preserve">, </w:t>
        </w:r>
        <w:smartTag w:uri="urn:schemas-microsoft-com:office:smarttags" w:element="State">
          <w:r>
            <w:rPr>
              <w:rFonts w:ascii="Goudy" w:hAnsi="Goudy"/>
              <w:b/>
              <w:sz w:val="28"/>
              <w:szCs w:val="28"/>
            </w:rPr>
            <w:t>MD</w:t>
          </w:r>
        </w:smartTag>
      </w:smartTag>
      <w:r>
        <w:rPr>
          <w:rFonts w:ascii="Goudy" w:hAnsi="Goudy"/>
          <w:b/>
          <w:sz w:val="28"/>
          <w:szCs w:val="28"/>
        </w:rPr>
        <w:t xml:space="preserve">   </w:t>
      </w:r>
    </w:p>
    <w:p w:rsidR="0007612A" w:rsidRDefault="0007612A" w:rsidP="0007612A">
      <w:pPr>
        <w:ind w:left="1440" w:firstLine="720"/>
        <w:rPr>
          <w:rFonts w:ascii="Goudy" w:hAnsi="Goudy"/>
          <w:b/>
          <w:sz w:val="28"/>
          <w:szCs w:val="28"/>
        </w:rPr>
      </w:pPr>
      <w:r>
        <w:rPr>
          <w:rFonts w:ascii="Goudy" w:hAnsi="Goudy"/>
          <w:b/>
          <w:sz w:val="28"/>
          <w:szCs w:val="28"/>
        </w:rPr>
        <w:t>123 Searls Avenue, Ste C2</w:t>
      </w:r>
    </w:p>
    <w:p w:rsidR="0007612A" w:rsidRDefault="0007612A" w:rsidP="0007612A">
      <w:pPr>
        <w:ind w:left="1440" w:firstLine="720"/>
        <w:rPr>
          <w:rFonts w:ascii="Goudy" w:hAnsi="Goudy"/>
          <w:b/>
          <w:sz w:val="28"/>
          <w:szCs w:val="28"/>
        </w:rPr>
      </w:pPr>
      <w:r>
        <w:rPr>
          <w:rFonts w:ascii="Goudy" w:hAnsi="Goudy"/>
          <w:b/>
          <w:sz w:val="28"/>
          <w:szCs w:val="28"/>
        </w:rPr>
        <w:t>Grass Valley, CA 95945</w:t>
      </w:r>
    </w:p>
    <w:p w:rsidR="0007612A" w:rsidRDefault="0007612A" w:rsidP="0007612A">
      <w:pPr>
        <w:jc w:val="center"/>
        <w:rPr>
          <w:rFonts w:ascii="Goudy" w:hAnsi="Goudy"/>
        </w:rPr>
      </w:pPr>
    </w:p>
    <w:p w:rsidR="0007612A" w:rsidRDefault="0007612A" w:rsidP="0007612A">
      <w:pPr>
        <w:rPr>
          <w:rFonts w:ascii="Goudy" w:hAnsi="Goudy"/>
        </w:rPr>
      </w:pPr>
      <w:r>
        <w:rPr>
          <w:rFonts w:ascii="Goudy" w:hAnsi="Goudy"/>
        </w:rPr>
        <w:t xml:space="preserve">To divulge any medical information regarding my care and treatment </w:t>
      </w:r>
    </w:p>
    <w:p w:rsidR="0007612A" w:rsidRDefault="0007612A" w:rsidP="0007612A">
      <w:pPr>
        <w:rPr>
          <w:rFonts w:ascii="Goudy" w:hAnsi="Goudy"/>
        </w:rPr>
      </w:pPr>
      <w:proofErr w:type="gramStart"/>
      <w:r>
        <w:rPr>
          <w:rFonts w:ascii="Goudy" w:hAnsi="Goudy"/>
        </w:rPr>
        <w:t>to</w:t>
      </w:r>
      <w:proofErr w:type="gramEnd"/>
      <w:r>
        <w:rPr>
          <w:rFonts w:ascii="Goudy" w:hAnsi="Goudy"/>
        </w:rPr>
        <w:t xml:space="preserve"> the person named below. </w:t>
      </w:r>
    </w:p>
    <w:p w:rsidR="0007612A" w:rsidRDefault="0007612A" w:rsidP="0007612A">
      <w:pPr>
        <w:rPr>
          <w:rFonts w:ascii="Goudy" w:hAnsi="Goudy"/>
        </w:rPr>
      </w:pPr>
      <w:r>
        <w:rPr>
          <w:rFonts w:ascii="Goudy" w:hAnsi="Goudy"/>
        </w:rPr>
        <w:t xml:space="preserve">    </w:t>
      </w:r>
    </w:p>
    <w:p w:rsidR="0007612A" w:rsidRDefault="0007612A" w:rsidP="0007612A">
      <w:pPr>
        <w:rPr>
          <w:rFonts w:ascii="Goudy" w:hAnsi="Goudy"/>
        </w:rPr>
      </w:pPr>
      <w:r>
        <w:rPr>
          <w:rFonts w:ascii="Goudy" w:hAnsi="Goudy"/>
        </w:rPr>
        <w:t>Doctor Name ____________________________________________</w:t>
      </w:r>
    </w:p>
    <w:p w:rsidR="0007612A" w:rsidRDefault="0007612A" w:rsidP="0007612A">
      <w:pPr>
        <w:rPr>
          <w:rFonts w:ascii="Goudy" w:hAnsi="Goudy"/>
        </w:rPr>
      </w:pPr>
      <w:r>
        <w:rPr>
          <w:rFonts w:ascii="Goudy" w:hAnsi="Goudy"/>
        </w:rPr>
        <w:t>Address ________________________________________________</w:t>
      </w:r>
    </w:p>
    <w:p w:rsidR="0007612A" w:rsidRDefault="0007612A" w:rsidP="0007612A">
      <w:pPr>
        <w:rPr>
          <w:rFonts w:ascii="Goudy" w:hAnsi="Goudy"/>
        </w:rPr>
      </w:pPr>
      <w:r>
        <w:rPr>
          <w:rFonts w:ascii="Goudy" w:hAnsi="Goudy"/>
        </w:rPr>
        <w:t>City/State/Zip ___________________________________________</w:t>
      </w:r>
    </w:p>
    <w:p w:rsidR="0007612A" w:rsidRDefault="0007612A" w:rsidP="0007612A">
      <w:pPr>
        <w:rPr>
          <w:rFonts w:ascii="Goudy" w:hAnsi="Goudy"/>
        </w:rPr>
      </w:pPr>
      <w:r>
        <w:rPr>
          <w:rFonts w:ascii="Goudy" w:hAnsi="Goudy"/>
        </w:rPr>
        <w:t>Phone/Fax ______________________________________________</w:t>
      </w:r>
    </w:p>
    <w:p w:rsidR="0007612A" w:rsidRDefault="0007612A" w:rsidP="0007612A">
      <w:pPr>
        <w:rPr>
          <w:rFonts w:ascii="Goudy" w:hAnsi="Goudy"/>
        </w:rPr>
      </w:pPr>
    </w:p>
    <w:p w:rsidR="0007612A" w:rsidRDefault="0007612A" w:rsidP="0007612A">
      <w:pPr>
        <w:rPr>
          <w:rFonts w:ascii="Goudy" w:hAnsi="Goudy"/>
        </w:rPr>
      </w:pPr>
      <w:r>
        <w:rPr>
          <w:rFonts w:ascii="Goudy" w:hAnsi="Goudy"/>
        </w:rPr>
        <w:t>This authorization is limited to the following medical records and type of information:</w:t>
      </w:r>
    </w:p>
    <w:p w:rsidR="0007612A" w:rsidRDefault="0007612A" w:rsidP="0007612A">
      <w:pPr>
        <w:rPr>
          <w:rFonts w:ascii="Goudy" w:hAnsi="Goudy"/>
        </w:rPr>
      </w:pPr>
    </w:p>
    <w:p w:rsidR="0007612A" w:rsidRDefault="0007612A" w:rsidP="0007612A">
      <w:pPr>
        <w:numPr>
          <w:ilvl w:val="0"/>
          <w:numId w:val="1"/>
        </w:numPr>
        <w:rPr>
          <w:rFonts w:ascii="Goudy" w:hAnsi="Goudy"/>
        </w:rPr>
      </w:pPr>
      <w:r>
        <w:rPr>
          <w:rFonts w:ascii="Goudy" w:hAnsi="Goudy"/>
        </w:rPr>
        <w:t>Medical information related to:___________________________________</w:t>
      </w:r>
    </w:p>
    <w:p w:rsidR="0007612A" w:rsidRDefault="0007612A" w:rsidP="0007612A">
      <w:pPr>
        <w:numPr>
          <w:ilvl w:val="0"/>
          <w:numId w:val="1"/>
        </w:numPr>
        <w:rPr>
          <w:rFonts w:ascii="Goudy" w:hAnsi="Goudy"/>
        </w:rPr>
      </w:pPr>
      <w:r>
        <w:rPr>
          <w:rFonts w:ascii="Goudy" w:hAnsi="Goudy"/>
        </w:rPr>
        <w:t>All medical information, except that relating to HIV information.</w:t>
      </w:r>
    </w:p>
    <w:p w:rsidR="0007612A" w:rsidRDefault="0007612A" w:rsidP="0007612A">
      <w:pPr>
        <w:numPr>
          <w:ilvl w:val="0"/>
          <w:numId w:val="1"/>
        </w:numPr>
        <w:rPr>
          <w:rFonts w:ascii="Goudy" w:hAnsi="Goudy"/>
        </w:rPr>
      </w:pPr>
      <w:r>
        <w:rPr>
          <w:rFonts w:ascii="Goudy" w:hAnsi="Goudy"/>
        </w:rPr>
        <w:t>All medical information including HIV and related information.</w:t>
      </w:r>
    </w:p>
    <w:p w:rsidR="0007612A" w:rsidRDefault="0007612A" w:rsidP="0007612A">
      <w:pPr>
        <w:numPr>
          <w:ilvl w:val="0"/>
          <w:numId w:val="1"/>
        </w:numPr>
        <w:rPr>
          <w:rFonts w:ascii="Goudy" w:hAnsi="Goudy"/>
        </w:rPr>
      </w:pPr>
      <w:r>
        <w:rPr>
          <w:rFonts w:ascii="Goudy" w:hAnsi="Goudy"/>
        </w:rPr>
        <w:t>All medical information for the purpose of changing medical facilities, doctors, insurance, etc.</w:t>
      </w:r>
    </w:p>
    <w:p w:rsidR="0007612A" w:rsidRDefault="0007612A" w:rsidP="0007612A">
      <w:pPr>
        <w:rPr>
          <w:rFonts w:ascii="Goudy" w:hAnsi="Goudy"/>
        </w:rPr>
      </w:pPr>
    </w:p>
    <w:p w:rsidR="0007612A" w:rsidRDefault="0007612A" w:rsidP="0007612A">
      <w:pPr>
        <w:ind w:left="360"/>
        <w:rPr>
          <w:rFonts w:ascii="Goudy" w:hAnsi="Goudy"/>
        </w:rPr>
      </w:pPr>
      <w:r>
        <w:rPr>
          <w:rFonts w:ascii="Goudy" w:hAnsi="Goudy"/>
        </w:rPr>
        <w:t>This authorization will become effective immediately and shall remain in effect until: _________</w:t>
      </w:r>
      <w:proofErr w:type="gramStart"/>
      <w:r>
        <w:rPr>
          <w:rFonts w:ascii="Goudy" w:hAnsi="Goudy"/>
        </w:rPr>
        <w:t>_(</w:t>
      </w:r>
      <w:proofErr w:type="gramEnd"/>
      <w:r>
        <w:rPr>
          <w:rFonts w:ascii="Goudy" w:hAnsi="Goudy"/>
        </w:rPr>
        <w:t>must specify a date mm/</w:t>
      </w:r>
      <w:proofErr w:type="spellStart"/>
      <w:r>
        <w:rPr>
          <w:rFonts w:ascii="Goudy" w:hAnsi="Goudy"/>
        </w:rPr>
        <w:t>dd</w:t>
      </w:r>
      <w:proofErr w:type="spellEnd"/>
      <w:r>
        <w:rPr>
          <w:rFonts w:ascii="Goudy" w:hAnsi="Goudy"/>
        </w:rPr>
        <w:t>/</w:t>
      </w:r>
      <w:proofErr w:type="spellStart"/>
      <w:r>
        <w:rPr>
          <w:rFonts w:ascii="Goudy" w:hAnsi="Goudy"/>
        </w:rPr>
        <w:t>yy</w:t>
      </w:r>
      <w:proofErr w:type="spellEnd"/>
      <w:r>
        <w:rPr>
          <w:rFonts w:ascii="Goudy" w:hAnsi="Goudy"/>
        </w:rPr>
        <w:t>)</w:t>
      </w:r>
    </w:p>
    <w:p w:rsidR="0007612A" w:rsidRDefault="0007612A" w:rsidP="0007612A">
      <w:pPr>
        <w:ind w:left="360"/>
        <w:rPr>
          <w:rFonts w:ascii="Goudy" w:hAnsi="Goudy"/>
        </w:rPr>
      </w:pPr>
    </w:p>
    <w:p w:rsidR="0007612A" w:rsidRDefault="0007612A" w:rsidP="0007612A">
      <w:pPr>
        <w:ind w:left="360"/>
        <w:rPr>
          <w:rFonts w:ascii="Goudy" w:hAnsi="Goudy"/>
        </w:rPr>
      </w:pPr>
      <w:r>
        <w:rPr>
          <w:rFonts w:ascii="Goudy" w:hAnsi="Goudy"/>
        </w:rPr>
        <w:t>This authorization is effective upon receipt and can be revoked at any time by the patient with written notice to this medical office.  A disclosure that has already occurred cannot be withdrawn.</w:t>
      </w:r>
    </w:p>
    <w:p w:rsidR="0007612A" w:rsidRDefault="0007612A" w:rsidP="0007612A">
      <w:pPr>
        <w:ind w:left="360"/>
        <w:rPr>
          <w:rFonts w:ascii="Goudy" w:hAnsi="Goudy"/>
        </w:rPr>
      </w:pPr>
    </w:p>
    <w:p w:rsidR="0007612A" w:rsidRDefault="0007612A" w:rsidP="0007612A">
      <w:pPr>
        <w:rPr>
          <w:rFonts w:ascii="Goudy" w:hAnsi="Goudy"/>
        </w:rPr>
      </w:pPr>
      <w:r>
        <w:rPr>
          <w:rFonts w:ascii="Goudy" w:hAnsi="Goudy"/>
        </w:rPr>
        <w:t xml:space="preserve">  _______________                 _____________________________________</w:t>
      </w:r>
    </w:p>
    <w:p w:rsidR="0007612A" w:rsidRDefault="0007612A" w:rsidP="0007612A">
      <w:pPr>
        <w:rPr>
          <w:rFonts w:ascii="Goudy" w:hAnsi="Goudy"/>
        </w:rPr>
      </w:pPr>
      <w:r>
        <w:rPr>
          <w:rFonts w:ascii="Goudy" w:hAnsi="Goudy"/>
        </w:rPr>
        <w:t xml:space="preserve">            Date</w:t>
      </w:r>
      <w:r>
        <w:rPr>
          <w:rFonts w:ascii="Goudy" w:hAnsi="Goudy"/>
        </w:rPr>
        <w:tab/>
      </w:r>
      <w:r>
        <w:rPr>
          <w:rFonts w:ascii="Goudy" w:hAnsi="Goudy"/>
        </w:rPr>
        <w:tab/>
      </w:r>
      <w:r>
        <w:rPr>
          <w:rFonts w:ascii="Goudy" w:hAnsi="Goudy"/>
        </w:rPr>
        <w:tab/>
      </w:r>
      <w:r>
        <w:rPr>
          <w:rFonts w:ascii="Goudy" w:hAnsi="Goudy"/>
        </w:rPr>
        <w:tab/>
        <w:t xml:space="preserve">       Signature of Patient </w:t>
      </w:r>
    </w:p>
    <w:p w:rsidR="00B81439" w:rsidRDefault="00B81439"/>
    <w:sectPr w:rsidR="00B81439" w:rsidSect="0007612A">
      <w:headerReference w:type="even" r:id="rId7"/>
      <w:headerReference w:type="default" r:id="rId8"/>
      <w:footerReference w:type="even" r:id="rId9"/>
      <w:footerReference w:type="default" r:id="rId10"/>
      <w:headerReference w:type="first" r:id="rId11"/>
      <w:footerReference w:type="first" r:id="rId12"/>
      <w:pgSz w:w="12240" w:h="15840" w:code="1"/>
      <w:pgMar w:top="-274" w:right="1440" w:bottom="720" w:left="1440" w:header="547" w:footer="634"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w:altName w:val="Georg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66" w:rsidRDefault="00076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66" w:rsidRDefault="00076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66" w:rsidRDefault="0007612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66" w:rsidRDefault="00076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E1" w:rsidRDefault="0007612A">
    <w:pPr>
      <w:jc w:val="center"/>
      <w:rPr>
        <w:rFonts w:ascii="Book Antiqua" w:hAnsi="Book Antiqua"/>
        <w:i/>
        <w:spacing w:val="10"/>
        <w:sz w:val="28"/>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66" w:rsidRDefault="00076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2E7"/>
    <w:multiLevelType w:val="hybridMultilevel"/>
    <w:tmpl w:val="A2B0B288"/>
    <w:lvl w:ilvl="0" w:tplc="04090007">
      <w:start w:val="1"/>
      <w:numFmt w:val="bullet"/>
      <w:lvlText w:val=""/>
      <w:lvlJc w:val="left"/>
      <w:pPr>
        <w:tabs>
          <w:tab w:val="num" w:pos="630"/>
        </w:tabs>
        <w:ind w:left="630" w:hanging="360"/>
      </w:pPr>
      <w:rPr>
        <w:rFonts w:ascii="Wingdings" w:hAnsi="Wingdings" w:hint="default"/>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12A"/>
    <w:rsid w:val="0007612A"/>
    <w:rsid w:val="00351906"/>
    <w:rsid w:val="00662444"/>
    <w:rsid w:val="00B81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7612A"/>
    <w:pPr>
      <w:keepNext/>
      <w:jc w:val="center"/>
      <w:outlineLvl w:val="0"/>
    </w:pPr>
    <w:rPr>
      <w:rFonts w:ascii="Book Antiqua" w:hAnsi="Book Antiqua"/>
      <w:i/>
      <w:spacing w:val="20"/>
      <w:sz w:val="28"/>
      <w:szCs w:val="20"/>
    </w:rPr>
  </w:style>
  <w:style w:type="paragraph" w:styleId="Heading2">
    <w:name w:val="heading 2"/>
    <w:basedOn w:val="Normal"/>
    <w:next w:val="Normal"/>
    <w:link w:val="Heading2Char"/>
    <w:qFormat/>
    <w:rsid w:val="0007612A"/>
    <w:pPr>
      <w:keepNext/>
      <w:jc w:val="center"/>
      <w:outlineLvl w:val="1"/>
    </w:pPr>
    <w:rPr>
      <w:rFonts w:ascii="Goudy" w:hAnsi="Goudy"/>
      <w:b/>
      <w:sz w:val="28"/>
      <w:u w:val="single"/>
    </w:rPr>
  </w:style>
  <w:style w:type="paragraph" w:styleId="Heading3">
    <w:name w:val="heading 3"/>
    <w:basedOn w:val="Normal"/>
    <w:next w:val="Normal"/>
    <w:link w:val="Heading3Char"/>
    <w:qFormat/>
    <w:rsid w:val="0007612A"/>
    <w:pPr>
      <w:keepNext/>
      <w:ind w:left="1440" w:firstLine="720"/>
      <w:outlineLvl w:val="2"/>
    </w:pPr>
    <w:rPr>
      <w:rFonts w:ascii="Goudy" w:hAnsi="Goudy"/>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12A"/>
    <w:rPr>
      <w:rFonts w:ascii="Book Antiqua" w:eastAsia="Times New Roman" w:hAnsi="Book Antiqua" w:cs="Times New Roman"/>
      <w:i/>
      <w:spacing w:val="20"/>
      <w:sz w:val="28"/>
      <w:szCs w:val="20"/>
    </w:rPr>
  </w:style>
  <w:style w:type="character" w:customStyle="1" w:styleId="Heading2Char">
    <w:name w:val="Heading 2 Char"/>
    <w:basedOn w:val="DefaultParagraphFont"/>
    <w:link w:val="Heading2"/>
    <w:rsid w:val="0007612A"/>
    <w:rPr>
      <w:rFonts w:ascii="Goudy" w:eastAsia="Times New Roman" w:hAnsi="Goudy" w:cs="Times New Roman"/>
      <w:b/>
      <w:sz w:val="28"/>
      <w:szCs w:val="24"/>
      <w:u w:val="single"/>
    </w:rPr>
  </w:style>
  <w:style w:type="character" w:customStyle="1" w:styleId="Heading3Char">
    <w:name w:val="Heading 3 Char"/>
    <w:basedOn w:val="DefaultParagraphFont"/>
    <w:link w:val="Heading3"/>
    <w:rsid w:val="0007612A"/>
    <w:rPr>
      <w:rFonts w:ascii="Goudy" w:eastAsia="Times New Roman" w:hAnsi="Goudy" w:cs="Times New Roman"/>
      <w:b/>
      <w:sz w:val="28"/>
      <w:szCs w:val="28"/>
    </w:rPr>
  </w:style>
  <w:style w:type="paragraph" w:styleId="Header">
    <w:name w:val="header"/>
    <w:basedOn w:val="Normal"/>
    <w:link w:val="HeaderChar"/>
    <w:rsid w:val="0007612A"/>
    <w:pPr>
      <w:tabs>
        <w:tab w:val="center" w:pos="4320"/>
        <w:tab w:val="right" w:pos="8640"/>
      </w:tabs>
    </w:pPr>
  </w:style>
  <w:style w:type="character" w:customStyle="1" w:styleId="HeaderChar">
    <w:name w:val="Header Char"/>
    <w:basedOn w:val="DefaultParagraphFont"/>
    <w:link w:val="Header"/>
    <w:rsid w:val="0007612A"/>
    <w:rPr>
      <w:rFonts w:ascii="Arial" w:eastAsia="Times New Roman" w:hAnsi="Arial" w:cs="Times New Roman"/>
      <w:sz w:val="24"/>
      <w:szCs w:val="24"/>
    </w:rPr>
  </w:style>
  <w:style w:type="paragraph" w:styleId="Footer">
    <w:name w:val="footer"/>
    <w:basedOn w:val="Normal"/>
    <w:link w:val="FooterChar"/>
    <w:rsid w:val="0007612A"/>
    <w:pPr>
      <w:tabs>
        <w:tab w:val="center" w:pos="4320"/>
        <w:tab w:val="right" w:pos="8640"/>
      </w:tabs>
    </w:pPr>
  </w:style>
  <w:style w:type="character" w:customStyle="1" w:styleId="FooterChar">
    <w:name w:val="Footer Char"/>
    <w:basedOn w:val="DefaultParagraphFont"/>
    <w:link w:val="Footer"/>
    <w:rsid w:val="0007612A"/>
    <w:rPr>
      <w:rFonts w:ascii="Arial" w:eastAsia="Times New Roman" w:hAnsi="Arial" w:cs="Times New Roman"/>
      <w:sz w:val="24"/>
      <w:szCs w:val="24"/>
    </w:rPr>
  </w:style>
  <w:style w:type="paragraph" w:styleId="Title">
    <w:name w:val="Title"/>
    <w:basedOn w:val="Normal"/>
    <w:link w:val="TitleChar"/>
    <w:qFormat/>
    <w:rsid w:val="0007612A"/>
    <w:pPr>
      <w:jc w:val="center"/>
    </w:pPr>
    <w:rPr>
      <w:rFonts w:ascii="Times New Roman" w:hAnsi="Times New Roman"/>
      <w:i/>
      <w:iCs/>
      <w:sz w:val="28"/>
      <w:szCs w:val="28"/>
      <w:lang/>
    </w:rPr>
  </w:style>
  <w:style w:type="character" w:customStyle="1" w:styleId="TitleChar">
    <w:name w:val="Title Char"/>
    <w:basedOn w:val="DefaultParagraphFont"/>
    <w:link w:val="Title"/>
    <w:rsid w:val="0007612A"/>
    <w:rPr>
      <w:rFonts w:ascii="Times New Roman" w:eastAsia="Times New Roman" w:hAnsi="Times New Roman" w:cs="Times New Roman"/>
      <w:i/>
      <w:iCs/>
      <w:sz w:val="28"/>
      <w:szCs w:val="28"/>
      <w:lang/>
    </w:rPr>
  </w:style>
  <w:style w:type="paragraph" w:styleId="Subtitle">
    <w:name w:val="Subtitle"/>
    <w:basedOn w:val="Normal"/>
    <w:link w:val="SubtitleChar"/>
    <w:qFormat/>
    <w:rsid w:val="0007612A"/>
    <w:pPr>
      <w:pBdr>
        <w:top w:val="single" w:sz="4" w:space="1" w:color="auto" w:shadow="1"/>
        <w:left w:val="single" w:sz="4" w:space="0" w:color="auto" w:shadow="1"/>
        <w:bottom w:val="single" w:sz="4" w:space="1" w:color="auto" w:shadow="1"/>
        <w:right w:val="single" w:sz="4" w:space="0" w:color="auto" w:shadow="1"/>
      </w:pBdr>
      <w:shd w:val="clear" w:color="auto" w:fill="E6E6E6"/>
      <w:jc w:val="center"/>
    </w:pPr>
    <w:rPr>
      <w:rFonts w:ascii="Monotype Corsiva" w:hAnsi="Monotype Corsiva"/>
      <w:i/>
      <w:iCs/>
      <w:sz w:val="28"/>
      <w:szCs w:val="28"/>
      <w:lang/>
    </w:rPr>
  </w:style>
  <w:style w:type="character" w:customStyle="1" w:styleId="SubtitleChar">
    <w:name w:val="Subtitle Char"/>
    <w:basedOn w:val="DefaultParagraphFont"/>
    <w:link w:val="Subtitle"/>
    <w:rsid w:val="0007612A"/>
    <w:rPr>
      <w:rFonts w:ascii="Monotype Corsiva" w:eastAsia="Times New Roman" w:hAnsi="Monotype Corsiva" w:cs="Times New Roman"/>
      <w:i/>
      <w:iCs/>
      <w:sz w:val="28"/>
      <w:szCs w:val="28"/>
      <w:shd w:val="clear" w:color="auto" w:fill="E6E6E6"/>
      <w:lang/>
    </w:rPr>
  </w:style>
  <w:style w:type="paragraph" w:styleId="BodyText2">
    <w:name w:val="Body Text 2"/>
    <w:basedOn w:val="Normal"/>
    <w:link w:val="BodyText2Char"/>
    <w:rsid w:val="0007612A"/>
    <w:pPr>
      <w:jc w:val="both"/>
    </w:pPr>
    <w:rPr>
      <w:szCs w:val="20"/>
    </w:rPr>
  </w:style>
  <w:style w:type="character" w:customStyle="1" w:styleId="BodyText2Char">
    <w:name w:val="Body Text 2 Char"/>
    <w:basedOn w:val="DefaultParagraphFont"/>
    <w:link w:val="BodyText2"/>
    <w:rsid w:val="0007612A"/>
    <w:rPr>
      <w:rFonts w:ascii="Arial" w:eastAsia="Times New Roman" w:hAnsi="Arial" w:cs="Times New Roman"/>
      <w:sz w:val="24"/>
      <w:szCs w:val="20"/>
    </w:rPr>
  </w:style>
  <w:style w:type="character" w:styleId="Hyperlink">
    <w:name w:val="Hyperlink"/>
    <w:rsid w:val="000761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hyperlink" Target="http://www.amethystmed.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Company>Grizli777</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CPrince</dc:creator>
  <cp:lastModifiedBy>CPrince</cp:lastModifiedBy>
  <cp:revision>1</cp:revision>
  <dcterms:created xsi:type="dcterms:W3CDTF">2016-04-13T22:11:00Z</dcterms:created>
  <dcterms:modified xsi:type="dcterms:W3CDTF">2016-04-13T22:14:00Z</dcterms:modified>
</cp:coreProperties>
</file>